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5E" w:rsidRPr="0063095E" w:rsidRDefault="0063095E" w:rsidP="0063095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eastAsia="Times New Roman" w:hAnsi="Times New Roman" w:cs="Times New Roman"/>
          <w:caps/>
          <w:color w:val="000000"/>
          <w:spacing w:val="12"/>
          <w:sz w:val="23"/>
          <w:szCs w:val="23"/>
          <w:lang w:eastAsia="ru-RU"/>
        </w:rPr>
        <w:t xml:space="preserve"> </w:t>
      </w:r>
      <w:r w:rsidRPr="0063095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3095E" w:rsidRPr="0063095E" w:rsidRDefault="0063095E" w:rsidP="0063095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>«Центр развития ребёнка – детский сад №22» города Ливны</w:t>
      </w:r>
    </w:p>
    <w:p w:rsidR="0063095E" w:rsidRPr="0063095E" w:rsidRDefault="0063095E" w:rsidP="0063095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095E" w:rsidRPr="0063095E" w:rsidRDefault="0063095E" w:rsidP="006309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95E" w:rsidRPr="0063095E" w:rsidRDefault="0063095E" w:rsidP="006309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95E" w:rsidRPr="0063095E" w:rsidRDefault="0063095E" w:rsidP="006309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95E" w:rsidRPr="0063095E" w:rsidRDefault="0063095E" w:rsidP="006309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95E" w:rsidRPr="0063095E" w:rsidRDefault="0063095E" w:rsidP="006309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95E" w:rsidRPr="0063095E" w:rsidRDefault="0063095E" w:rsidP="006309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95E" w:rsidRPr="0063095E" w:rsidRDefault="0063095E" w:rsidP="006309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95E" w:rsidRPr="0063095E" w:rsidRDefault="0063095E" w:rsidP="006309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95E" w:rsidRPr="0063095E" w:rsidRDefault="0063095E" w:rsidP="0063095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>Что надо знать родителям об адаптации детей к детскому саду</w:t>
      </w:r>
    </w:p>
    <w:p w:rsidR="0063095E" w:rsidRPr="0063095E" w:rsidRDefault="0063095E" w:rsidP="0063095E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095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3095E" w:rsidRPr="0063095E" w:rsidRDefault="0063095E" w:rsidP="006309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95E" w:rsidRPr="0063095E" w:rsidRDefault="0063095E" w:rsidP="0063095E">
      <w:pPr>
        <w:pStyle w:val="a5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63095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3095E" w:rsidRPr="0063095E" w:rsidRDefault="0063095E" w:rsidP="006309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95E" w:rsidRPr="0063095E" w:rsidRDefault="0063095E" w:rsidP="006309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95E" w:rsidRPr="0063095E" w:rsidRDefault="0063095E" w:rsidP="006309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95E" w:rsidRPr="0063095E" w:rsidRDefault="0063095E" w:rsidP="006309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95E" w:rsidRPr="0063095E" w:rsidRDefault="0063095E" w:rsidP="006309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95E" w:rsidRPr="0063095E" w:rsidRDefault="0063095E" w:rsidP="006309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95E" w:rsidRPr="0063095E" w:rsidRDefault="0063095E" w:rsidP="006309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95E" w:rsidRPr="0063095E" w:rsidRDefault="0063095E" w:rsidP="006309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95E" w:rsidRPr="0063095E" w:rsidRDefault="0063095E" w:rsidP="006309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95E" w:rsidRPr="0063095E" w:rsidRDefault="0063095E" w:rsidP="0063095E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>Подготовила: О.Г. Петрашова</w:t>
      </w:r>
    </w:p>
    <w:p w:rsidR="0063095E" w:rsidRPr="0063095E" w:rsidRDefault="0063095E" w:rsidP="0063095E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>педагог- психолог</w:t>
      </w:r>
    </w:p>
    <w:p w:rsidR="0063095E" w:rsidRPr="0063095E" w:rsidRDefault="0063095E" w:rsidP="0063095E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63095E" w:rsidRPr="0063095E" w:rsidRDefault="0063095E" w:rsidP="006309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95E" w:rsidRPr="0063095E" w:rsidRDefault="0063095E" w:rsidP="006309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95E" w:rsidRPr="0063095E" w:rsidRDefault="0063095E" w:rsidP="006309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95E" w:rsidRPr="0063095E" w:rsidRDefault="0063095E" w:rsidP="006309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95E" w:rsidRPr="0063095E" w:rsidRDefault="0063095E" w:rsidP="006309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95E" w:rsidRPr="0063095E" w:rsidRDefault="0063095E" w:rsidP="006309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95E" w:rsidRPr="0063095E" w:rsidRDefault="0063095E" w:rsidP="006309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95E" w:rsidRPr="0063095E" w:rsidRDefault="0063095E" w:rsidP="006309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95E" w:rsidRDefault="0063095E" w:rsidP="006309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95E" w:rsidRDefault="0063095E" w:rsidP="006309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95E" w:rsidRPr="0063095E" w:rsidRDefault="0063095E" w:rsidP="006309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95E" w:rsidRPr="0063095E" w:rsidRDefault="0063095E" w:rsidP="0063095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95E" w:rsidRPr="0063095E" w:rsidRDefault="0063095E" w:rsidP="0063095E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3095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3095E">
        <w:rPr>
          <w:rFonts w:ascii="Times New Roman" w:hAnsi="Times New Roman" w:cs="Times New Roman"/>
          <w:sz w:val="28"/>
          <w:szCs w:val="28"/>
        </w:rPr>
        <w:t>ивны</w:t>
      </w:r>
    </w:p>
    <w:p w:rsidR="0063095E" w:rsidRPr="000A15E3" w:rsidRDefault="0063095E" w:rsidP="0063095E">
      <w:pPr>
        <w:pStyle w:val="a5"/>
        <w:ind w:firstLine="567"/>
        <w:jc w:val="both"/>
        <w:rPr>
          <w:sz w:val="28"/>
          <w:szCs w:val="28"/>
        </w:rPr>
      </w:pPr>
    </w:p>
    <w:p w:rsidR="00DE1CD3" w:rsidRPr="00DE1CD3" w:rsidRDefault="00DE1CD3" w:rsidP="00DE1CD3">
      <w:pPr>
        <w:spacing w:after="180" w:line="240" w:lineRule="auto"/>
        <w:rPr>
          <w:rFonts w:ascii="Arial" w:eastAsia="Times New Roman" w:hAnsi="Arial" w:cs="Arial"/>
          <w:caps/>
          <w:color w:val="000000"/>
          <w:spacing w:val="12"/>
          <w:sz w:val="23"/>
          <w:szCs w:val="23"/>
          <w:lang w:eastAsia="ru-RU"/>
        </w:rPr>
      </w:pPr>
    </w:p>
    <w:p w:rsidR="00DE1CD3" w:rsidRPr="0063095E" w:rsidRDefault="00DE1CD3" w:rsidP="0063095E">
      <w:pPr>
        <w:pStyle w:val="a5"/>
        <w:ind w:firstLine="567"/>
      </w:pPr>
    </w:p>
    <w:p w:rsidR="00DE1CD3" w:rsidRPr="0063095E" w:rsidRDefault="00DE1CD3" w:rsidP="006309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lastRenderedPageBreak/>
        <w:t>Ребенок первый раз пошел в детский сад. Это стрессовая ситуация для всей семьи. Не все родители знают об этапе адаптации ребенка среди других людей, новых предметов и в новом жизненном пространстве. Об этом и многом другом на консультации родителям должен рассказать педагог-психолог детского сада.</w:t>
      </w:r>
    </w:p>
    <w:p w:rsidR="00DE1CD3" w:rsidRPr="0063095E" w:rsidRDefault="00DE1CD3" w:rsidP="006309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>Что такое адаптация</w:t>
      </w:r>
    </w:p>
    <w:p w:rsidR="00DE1CD3" w:rsidRPr="0063095E" w:rsidRDefault="00DE1CD3" w:rsidP="006309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>Адаптация (от лат. </w:t>
      </w:r>
      <w:proofErr w:type="spellStart"/>
      <w:r w:rsidRPr="0063095E">
        <w:rPr>
          <w:rFonts w:ascii="Times New Roman" w:hAnsi="Times New Roman" w:cs="Times New Roman"/>
          <w:sz w:val="28"/>
          <w:szCs w:val="28"/>
        </w:rPr>
        <w:t>adaptare</w:t>
      </w:r>
      <w:proofErr w:type="spellEnd"/>
      <w:r w:rsidRPr="0063095E">
        <w:rPr>
          <w:rFonts w:ascii="Times New Roman" w:hAnsi="Times New Roman" w:cs="Times New Roman"/>
          <w:sz w:val="28"/>
          <w:szCs w:val="28"/>
        </w:rPr>
        <w:t> — приспособлять) — процесс вхождения ребенка в новую для него среду. Это приспособительная реакция, основанная на инстинкте самосохранения, что предполагает избегание опасных, неблагоприятных для индивидуума ситуаций. Часто процесс адаптации сопровождается болезненным привыканием к новым условиям.</w:t>
      </w:r>
    </w:p>
    <w:p w:rsidR="00DE1CD3" w:rsidRPr="0063095E" w:rsidRDefault="00DE1CD3" w:rsidP="006309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3095E">
        <w:rPr>
          <w:rFonts w:ascii="Times New Roman" w:hAnsi="Times New Roman" w:cs="Times New Roman"/>
          <w:sz w:val="28"/>
          <w:szCs w:val="28"/>
        </w:rPr>
        <w:t>Строгий режим дня, отсутствие родителей в течение длительного времени, новые требования к поведению, постоянный контакт со сверстниками, новое помещение, которое таит в себе много неизвестного, другой стиль общения — все это создает для ребенка стрессовую ситуацию и может вызвать у него защитную реакцию в виде плача, отказа от еды, сна, общения с окружающими.</w:t>
      </w:r>
      <w:proofErr w:type="gramEnd"/>
      <w:r w:rsidRPr="0063095E">
        <w:rPr>
          <w:rFonts w:ascii="Times New Roman" w:hAnsi="Times New Roman" w:cs="Times New Roman"/>
          <w:sz w:val="28"/>
          <w:szCs w:val="28"/>
        </w:rPr>
        <w:t xml:space="preserve"> У ребенка появляется торможение, возникают ориентировочные реакции, напряженное состояние, он попадает под целый комплекс воздействий. Возникает синдром адаптации — неспецифическая реакция защиты (страх, отрицательные эмоции и т. п.), вызываемая воздействием разнообразных внешних раздражителей, стрессоров. Сочетание отрицательных симптомов вызывает «тоску по дому» — так называли адаптацию в прошлом (это состояние было описано еще в 1848 г.).</w:t>
      </w:r>
    </w:p>
    <w:p w:rsidR="00DE1CD3" w:rsidRPr="0063095E" w:rsidRDefault="00DE1CD3" w:rsidP="006309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>Период привыкания ребенка к новым социальным условиям делится на три этапа:</w:t>
      </w:r>
    </w:p>
    <w:p w:rsidR="00DE1CD3" w:rsidRPr="0063095E" w:rsidRDefault="00DE1CD3" w:rsidP="006309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 xml:space="preserve">1. Острый период, или период дезадаптации, — характеризуется рассогласованием между привычными поведенческими стереотипами и требованиями новой </w:t>
      </w:r>
      <w:proofErr w:type="spellStart"/>
      <w:r w:rsidRPr="0063095E">
        <w:rPr>
          <w:rFonts w:ascii="Times New Roman" w:hAnsi="Times New Roman" w:cs="Times New Roman"/>
          <w:sz w:val="28"/>
          <w:szCs w:val="28"/>
        </w:rPr>
        <w:t>микросоциальной</w:t>
      </w:r>
      <w:proofErr w:type="spellEnd"/>
      <w:r w:rsidRPr="0063095E">
        <w:rPr>
          <w:rFonts w:ascii="Times New Roman" w:hAnsi="Times New Roman" w:cs="Times New Roman"/>
          <w:sz w:val="28"/>
          <w:szCs w:val="28"/>
        </w:rPr>
        <w:t xml:space="preserve"> среды. В это время наиболее выражены изменения во взаимоотношениях </w:t>
      </w:r>
      <w:proofErr w:type="gramStart"/>
      <w:r w:rsidRPr="0063095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3095E">
        <w:rPr>
          <w:rFonts w:ascii="Times New Roman" w:hAnsi="Times New Roman" w:cs="Times New Roman"/>
          <w:sz w:val="28"/>
          <w:szCs w:val="28"/>
        </w:rPr>
        <w:t> взрослыми и сверстниками, в речевой активности, игре, появляются изменения в деятельности нервной системы.</w:t>
      </w:r>
    </w:p>
    <w:p w:rsidR="00DE1CD3" w:rsidRPr="0063095E" w:rsidRDefault="00DE1CD3" w:rsidP="006309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3095E">
        <w:rPr>
          <w:rFonts w:ascii="Times New Roman" w:hAnsi="Times New Roman" w:cs="Times New Roman"/>
          <w:sz w:val="28"/>
          <w:szCs w:val="28"/>
        </w:rPr>
        <w:t>Подострый</w:t>
      </w:r>
      <w:proofErr w:type="spellEnd"/>
      <w:r w:rsidRPr="0063095E">
        <w:rPr>
          <w:rFonts w:ascii="Times New Roman" w:hAnsi="Times New Roman" w:cs="Times New Roman"/>
          <w:sz w:val="28"/>
          <w:szCs w:val="28"/>
        </w:rPr>
        <w:t xml:space="preserve"> период, или адаптация, — ребенок активно осваивает новую среду, вырабатывая соответствующие ей формы поведения. Постепенно уменьшаются изменения в деятельности разных систем — это происходит не синхронно. Прежде всего, нормализуется аппетит (в течение 10–15 дней), но продолжительны нарушения сна и эмоционального состояния, медленнее развиваются игра и речевая активность (40–60 дней).</w:t>
      </w:r>
    </w:p>
    <w:p w:rsidR="00DE1CD3" w:rsidRPr="0063095E" w:rsidRDefault="00DE1CD3" w:rsidP="006309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 xml:space="preserve">3. Период компенсации, или </w:t>
      </w:r>
      <w:proofErr w:type="spellStart"/>
      <w:r w:rsidRPr="0063095E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63095E">
        <w:rPr>
          <w:rFonts w:ascii="Times New Roman" w:hAnsi="Times New Roman" w:cs="Times New Roman"/>
          <w:sz w:val="28"/>
          <w:szCs w:val="28"/>
        </w:rPr>
        <w:t>, — нормализуются все регистрируемые показатели.</w:t>
      </w:r>
    </w:p>
    <w:p w:rsidR="00DE1CD3" w:rsidRPr="0063095E" w:rsidRDefault="00DE1CD3" w:rsidP="006309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 xml:space="preserve">Ориентировочная реакция </w:t>
      </w:r>
      <w:proofErr w:type="gramStart"/>
      <w:r w:rsidRPr="0063095E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63095E">
        <w:rPr>
          <w:rFonts w:ascii="Times New Roman" w:hAnsi="Times New Roman" w:cs="Times New Roman"/>
          <w:sz w:val="28"/>
          <w:szCs w:val="28"/>
        </w:rPr>
        <w:t>овокупность сенсорных и двигательных реакций организма, направленных на лучшее восприятие изменений внешней или внутренней среды. По И.П. Павлову — рефлекс «Что такое?», реакция организма человека, вызываемая новизной раздражителя.</w:t>
      </w:r>
    </w:p>
    <w:p w:rsidR="00DE1CD3" w:rsidRPr="0063095E" w:rsidRDefault="00DE1CD3" w:rsidP="006309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>В зависимости от характера и особенностей протекания первых двух периодов выделяются легкая, средняя и тяжелая степени адаптации.</w:t>
      </w:r>
    </w:p>
    <w:p w:rsidR="00DE1CD3" w:rsidRPr="0063095E" w:rsidRDefault="00DE1CD3" w:rsidP="006309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lastRenderedPageBreak/>
        <w:t>Легкая степень — к 20-му дню пребывания в ДОО нормализуется сон, ребенок нормально ест, не отказывается от контактов со сверстниками и взрослыми, сам идет на контакт. Заболеваемость не более 10 дней, без осложнений и без изменений.</w:t>
      </w:r>
    </w:p>
    <w:p w:rsidR="00DE1CD3" w:rsidRPr="0063095E" w:rsidRDefault="00DE1CD3" w:rsidP="006309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>Средняя степень— </w:t>
      </w:r>
      <w:proofErr w:type="gramStart"/>
      <w:r w:rsidRPr="0063095E">
        <w:rPr>
          <w:rFonts w:ascii="Times New Roman" w:hAnsi="Times New Roman" w:cs="Times New Roman"/>
          <w:sz w:val="28"/>
          <w:szCs w:val="28"/>
        </w:rPr>
        <w:t>к </w:t>
      </w:r>
      <w:proofErr w:type="gramEnd"/>
      <w:r w:rsidRPr="0063095E">
        <w:rPr>
          <w:rFonts w:ascii="Times New Roman" w:hAnsi="Times New Roman" w:cs="Times New Roman"/>
          <w:sz w:val="28"/>
          <w:szCs w:val="28"/>
        </w:rPr>
        <w:t>30-му дню пребывания поведенческие реакции восстанавливаются, несколько замедляется нервно-психическое развитие, снижается речевая активность. Заболеваемость — до двух раз сроком не более 10 дней, без осложнений, но с некоторым снижением веса.</w:t>
      </w:r>
    </w:p>
    <w:p w:rsidR="00DE1CD3" w:rsidRPr="0063095E" w:rsidRDefault="00DE1CD3" w:rsidP="006309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>Тяжелая степень — поведенческие реакции нормализуются к 60-му дню. Нервно-психическое развитие отстает от исходного на 1–2 квартала. Респираторные заболевания более трех раз сроком более 10 дней. Ребенок не растет, не прибавляет в весе в течение двух кварталов.</w:t>
      </w:r>
    </w:p>
    <w:p w:rsidR="00DE1CD3" w:rsidRPr="0063095E" w:rsidRDefault="00DE1CD3" w:rsidP="006309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>Что характерно для поведения ребенка в период адаптации</w:t>
      </w:r>
    </w:p>
    <w:p w:rsidR="00DE1CD3" w:rsidRPr="0063095E" w:rsidRDefault="00DE1CD3" w:rsidP="006309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>В период адаптации к ДОО ребенок подвержен частым простудам. Страдает иммунитет, естественная защита ребенка от болезней уменьшается. Болезни прерывают процесс адаптации, и после выздоровления он начинается заново.</w:t>
      </w:r>
    </w:p>
    <w:p w:rsidR="00DE1CD3" w:rsidRPr="0063095E" w:rsidRDefault="00DE1CD3" w:rsidP="006309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3095E">
        <w:rPr>
          <w:rFonts w:ascii="Times New Roman" w:hAnsi="Times New Roman" w:cs="Times New Roman"/>
          <w:sz w:val="28"/>
          <w:szCs w:val="28"/>
        </w:rPr>
        <w:t>В первые</w:t>
      </w:r>
      <w:proofErr w:type="gramEnd"/>
      <w:r w:rsidRPr="0063095E">
        <w:rPr>
          <w:rFonts w:ascii="Times New Roman" w:hAnsi="Times New Roman" w:cs="Times New Roman"/>
          <w:sz w:val="28"/>
          <w:szCs w:val="28"/>
        </w:rPr>
        <w:t xml:space="preserve"> дни посещения детского сада ребенок может разучиться о себе заботиться: самостоятельно есть, умываться, мыть руки, одеваться и раздеваться, пользоваться салфеткой и носовым платком.</w:t>
      </w:r>
    </w:p>
    <w:p w:rsidR="00DE1CD3" w:rsidRPr="0063095E" w:rsidRDefault="00DE1CD3" w:rsidP="006309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 xml:space="preserve">В речи начинают превалировать глаголы, существительных и прилагательных становится гораздо меньше. Ребенок говорит односложными предложениями, кратко, </w:t>
      </w:r>
      <w:proofErr w:type="spellStart"/>
      <w:r w:rsidRPr="0063095E">
        <w:rPr>
          <w:rFonts w:ascii="Times New Roman" w:hAnsi="Times New Roman" w:cs="Times New Roman"/>
          <w:sz w:val="28"/>
          <w:szCs w:val="28"/>
        </w:rPr>
        <w:t>можетзабыть</w:t>
      </w:r>
      <w:proofErr w:type="spellEnd"/>
      <w:r w:rsidRPr="0063095E">
        <w:rPr>
          <w:rFonts w:ascii="Times New Roman" w:hAnsi="Times New Roman" w:cs="Times New Roman"/>
          <w:sz w:val="28"/>
          <w:szCs w:val="28"/>
        </w:rPr>
        <w:t xml:space="preserve"> многие слова.</w:t>
      </w:r>
    </w:p>
    <w:p w:rsidR="00DE1CD3" w:rsidRPr="0063095E" w:rsidRDefault="00DE1CD3" w:rsidP="006309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>Угасает познавательная деятельность, поэтому ребенок перестает тянуться к игрушкам и играм с ровесниками. Он становится или слишком медлительным, или слишком активным. В последнем случае важно не путать активность, обусловленную врожденным темпераментом, и нездоровую активность — следствие стресса.</w:t>
      </w:r>
    </w:p>
    <w:p w:rsidR="00DE1CD3" w:rsidRPr="0063095E" w:rsidRDefault="00DE1CD3" w:rsidP="006309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>Проблемы со сном и аппетитом. Ребенок не может уснуть днем, часто сидит на кровати и плачет, с течением времени это состояние сменяется беспокойным сном с частыми пробуждениями. Он может почти полностью отказываться от еды. Но возможна и обратная ситуация: резкое усиление аппетита и </w:t>
      </w:r>
      <w:proofErr w:type="gramStart"/>
      <w:r w:rsidRPr="0063095E">
        <w:rPr>
          <w:rFonts w:ascii="Times New Roman" w:hAnsi="Times New Roman" w:cs="Times New Roman"/>
          <w:sz w:val="28"/>
          <w:szCs w:val="28"/>
        </w:rPr>
        <w:t>обжорство</w:t>
      </w:r>
      <w:proofErr w:type="gramEnd"/>
      <w:r w:rsidRPr="0063095E">
        <w:rPr>
          <w:rFonts w:ascii="Times New Roman" w:hAnsi="Times New Roman" w:cs="Times New Roman"/>
          <w:sz w:val="28"/>
          <w:szCs w:val="28"/>
        </w:rPr>
        <w:t>.</w:t>
      </w:r>
    </w:p>
    <w:p w:rsidR="00DE1CD3" w:rsidRPr="0063095E" w:rsidRDefault="00DE1CD3" w:rsidP="006309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>Что испытывает ребенок в этот период?</w:t>
      </w:r>
    </w:p>
    <w:p w:rsidR="00DE1CD3" w:rsidRPr="0063095E" w:rsidRDefault="00DE1CD3" w:rsidP="006309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>Отрицательные эмоции. Они присутствуют у всех привыкающих к детскому саду детей, даже если период адаптации проходит быстро и гладко. Разница в степени проявления — от испорченного настроения до настоящей депрессии.</w:t>
      </w:r>
    </w:p>
    <w:p w:rsidR="00DE1CD3" w:rsidRPr="0063095E" w:rsidRDefault="00DE1CD3" w:rsidP="006309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>В таком состоянии ребенок может часами сидеть с отсутствующим видом, не </w:t>
      </w:r>
      <w:proofErr w:type="gramStart"/>
      <w:r w:rsidRPr="0063095E">
        <w:rPr>
          <w:rFonts w:ascii="Times New Roman" w:hAnsi="Times New Roman" w:cs="Times New Roman"/>
          <w:sz w:val="28"/>
          <w:szCs w:val="28"/>
        </w:rPr>
        <w:t>желая ни есть</w:t>
      </w:r>
      <w:proofErr w:type="gramEnd"/>
      <w:r w:rsidRPr="0063095E">
        <w:rPr>
          <w:rFonts w:ascii="Times New Roman" w:hAnsi="Times New Roman" w:cs="Times New Roman"/>
          <w:sz w:val="28"/>
          <w:szCs w:val="28"/>
        </w:rPr>
        <w:t>, ни играть. Все его внимание в это время сосредоточено на ожидании родителей, на приходящих людях, дверях. Обманутые ожидания могут вызвать плач и истерику. Потом ребенок вновь впадает в безучастное состояние. Или неожиданные вспышки активности и агрессии по отношению к окружающим.</w:t>
      </w:r>
    </w:p>
    <w:p w:rsidR="00DE1CD3" w:rsidRPr="0063095E" w:rsidRDefault="00DE1CD3" w:rsidP="006309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>Ребенок в период адаптации — живая модель стрессового состояния.</w:t>
      </w:r>
    </w:p>
    <w:p w:rsidR="00DE1CD3" w:rsidRPr="0063095E" w:rsidRDefault="00DE1CD3" w:rsidP="006309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lastRenderedPageBreak/>
        <w:t>Страх. Это состояние испытывает каждый ребенок, привыкающий к детскому саду. Он вызван новой обстановкой, присутствием воспитателей, других детей, а самое главное — уверенностью ребенка в том, что родители не придут за ним. Разлуку с ними он может воспринимать как предательство, признак ненужности и свидетельство того, что его бросили, отдали чужим тетям. К тому же ребенок не знает, как вести себя в новых условиях, он переживает, что его действия не будут одобрены окружающими детьми и воспитателями, что над ним будут смеяться.</w:t>
      </w:r>
    </w:p>
    <w:p w:rsidR="00DE1CD3" w:rsidRPr="0063095E" w:rsidRDefault="00DE1CD3" w:rsidP="006309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>Злость, гнев. Ребенок может вести себя агрессивно, протестуя против наступивших в его жизни изменений, и бросаться на каждого, кто к нему подойдет. При этом поводом для злости может стать любой пустяк.</w:t>
      </w:r>
    </w:p>
    <w:p w:rsidR="00DE1CD3" w:rsidRPr="0063095E" w:rsidRDefault="00DE1CD3" w:rsidP="006309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>Что влияет на степень тяжести адаптации</w:t>
      </w:r>
    </w:p>
    <w:p w:rsidR="00DE1CD3" w:rsidRPr="0063095E" w:rsidRDefault="00DE1CD3" w:rsidP="006309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>Существуют факторы риска, которые увеличивают вероятность проявления тяжелой степени адаптации.</w:t>
      </w:r>
    </w:p>
    <w:p w:rsidR="00DE1CD3" w:rsidRPr="0063095E" w:rsidRDefault="00DE1CD3" w:rsidP="006309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>Первая группа относится к дородовому периоду: токсикозы, заболевания, перенесенные матерью во время беременности, и сопряженный с ними прием лекарств; курение матери, стрессы, конфликты, употребление алкогольных напитков, работа на потенциально вредном производстве. Частое употребление алкогольных напитков отцом перед беременностью матери — тоже фактор риска развития в будущем тяжелой степени адаптации ребенка к детскому саду.</w:t>
      </w:r>
    </w:p>
    <w:p w:rsidR="00DE1CD3" w:rsidRPr="0063095E" w:rsidRDefault="00DE1CD3" w:rsidP="006309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>Тяжело придется в детском саду ребенку, которому внушали, что он принц и все должны выполнять любые его капризы.</w:t>
      </w:r>
    </w:p>
    <w:p w:rsidR="00DE1CD3" w:rsidRPr="0063095E" w:rsidRDefault="00DE1CD3" w:rsidP="006309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>Вторая группа — к процессу родов: осложнения, возникшие при родах; родовая травма у ребенка, перенесенная им асфиксия; операции, проведенные хирургами при родах. Сюда же относится несовместимость резус-фактора крови матери и ребенка.</w:t>
      </w:r>
    </w:p>
    <w:p w:rsidR="00DE1CD3" w:rsidRPr="0063095E" w:rsidRDefault="00DE1CD3" w:rsidP="006309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 xml:space="preserve">Третья группа — к послеродовому периоду: недоношенность ребенка, а также </w:t>
      </w:r>
      <w:proofErr w:type="spellStart"/>
      <w:r w:rsidRPr="0063095E">
        <w:rPr>
          <w:rFonts w:ascii="Times New Roman" w:hAnsi="Times New Roman" w:cs="Times New Roman"/>
          <w:sz w:val="28"/>
          <w:szCs w:val="28"/>
        </w:rPr>
        <w:t>переношенность</w:t>
      </w:r>
      <w:proofErr w:type="spellEnd"/>
      <w:r w:rsidRPr="0063095E">
        <w:rPr>
          <w:rFonts w:ascii="Times New Roman" w:hAnsi="Times New Roman" w:cs="Times New Roman"/>
          <w:sz w:val="28"/>
          <w:szCs w:val="28"/>
        </w:rPr>
        <w:t>; масса тела при рождении более 4 кг; частые болезни ребенка в первый месяц жизни; курение и употребление алкогольных напитков матерью во время грудного вскармливания. А также:</w:t>
      </w:r>
    </w:p>
    <w:p w:rsidR="00DE1CD3" w:rsidRPr="0063095E" w:rsidRDefault="00DE1CD3" w:rsidP="006309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>частые инфекции у ребенка до трех лет;</w:t>
      </w:r>
    </w:p>
    <w:p w:rsidR="00DE1CD3" w:rsidRPr="0063095E" w:rsidRDefault="00DE1CD3" w:rsidP="006309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3095E">
        <w:rPr>
          <w:rFonts w:ascii="Times New Roman" w:hAnsi="Times New Roman" w:cs="Times New Roman"/>
          <w:sz w:val="28"/>
          <w:szCs w:val="28"/>
        </w:rPr>
        <w:t xml:space="preserve">наличие у него заболеваний — рахита, анемии, </w:t>
      </w:r>
      <w:proofErr w:type="spellStart"/>
      <w:r w:rsidRPr="0063095E">
        <w:rPr>
          <w:rFonts w:ascii="Times New Roman" w:hAnsi="Times New Roman" w:cs="Times New Roman"/>
          <w:sz w:val="28"/>
          <w:szCs w:val="28"/>
        </w:rPr>
        <w:t>паратрофии</w:t>
      </w:r>
      <w:proofErr w:type="spellEnd"/>
      <w:r w:rsidRPr="0063095E">
        <w:rPr>
          <w:rFonts w:ascii="Times New Roman" w:hAnsi="Times New Roman" w:cs="Times New Roman"/>
          <w:sz w:val="28"/>
          <w:szCs w:val="28"/>
        </w:rPr>
        <w:t xml:space="preserve">, гипотрофии, диатеза; хронических заболеваний (порок сердца, </w:t>
      </w:r>
      <w:proofErr w:type="spellStart"/>
      <w:r w:rsidRPr="0063095E">
        <w:rPr>
          <w:rFonts w:ascii="Times New Roman" w:hAnsi="Times New Roman" w:cs="Times New Roman"/>
          <w:sz w:val="28"/>
          <w:szCs w:val="28"/>
        </w:rPr>
        <w:t>пиелонефрит</w:t>
      </w:r>
      <w:proofErr w:type="spellEnd"/>
      <w:r w:rsidRPr="0063095E">
        <w:rPr>
          <w:rFonts w:ascii="Times New Roman" w:hAnsi="Times New Roman" w:cs="Times New Roman"/>
          <w:sz w:val="28"/>
          <w:szCs w:val="28"/>
        </w:rPr>
        <w:t xml:space="preserve"> и проч.);</w:t>
      </w:r>
      <w:proofErr w:type="gramEnd"/>
    </w:p>
    <w:p w:rsidR="00DE1CD3" w:rsidRPr="0063095E" w:rsidRDefault="00DE1CD3" w:rsidP="006309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>отсутствие процедур закаливания, проводимых с ребенком;</w:t>
      </w:r>
    </w:p>
    <w:p w:rsidR="00DE1CD3" w:rsidRPr="0063095E" w:rsidRDefault="00DE1CD3" w:rsidP="006309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>задержка нервного или психического развития;</w:t>
      </w:r>
    </w:p>
    <w:p w:rsidR="00DE1CD3" w:rsidRPr="0063095E" w:rsidRDefault="00DE1CD3" w:rsidP="006309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>отсутствие общения с ровесниками и взрослыми людьми;</w:t>
      </w:r>
    </w:p>
    <w:p w:rsidR="00DE1CD3" w:rsidRPr="0063095E" w:rsidRDefault="00DE1CD3" w:rsidP="006309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>отличия в режиме дня дома и в детском саду;</w:t>
      </w:r>
    </w:p>
    <w:p w:rsidR="00DE1CD3" w:rsidRPr="0063095E" w:rsidRDefault="00DE1CD3" w:rsidP="006309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>излишне строгое воспитание;</w:t>
      </w:r>
    </w:p>
    <w:p w:rsidR="00DE1CD3" w:rsidRPr="0063095E" w:rsidRDefault="00DE1CD3" w:rsidP="006309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>неудовлетворенность и депрессия матери;</w:t>
      </w:r>
    </w:p>
    <w:p w:rsidR="00DE1CD3" w:rsidRPr="0063095E" w:rsidRDefault="00DE1CD3" w:rsidP="006309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>плохие материальные и бытовые условия жизни, неблагоприятный эмоциональный климат в семье, конфликты между родителями;</w:t>
      </w:r>
    </w:p>
    <w:p w:rsidR="00DE1CD3" w:rsidRPr="0063095E" w:rsidRDefault="00DE1CD3" w:rsidP="006309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t>неполная семья, ребенок — первенец или вообще единственный в данной семье.</w:t>
      </w:r>
    </w:p>
    <w:p w:rsidR="00DE1CD3" w:rsidRPr="0063095E" w:rsidRDefault="00DE1CD3" w:rsidP="006309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3095E">
        <w:rPr>
          <w:rFonts w:ascii="Times New Roman" w:hAnsi="Times New Roman" w:cs="Times New Roman"/>
          <w:sz w:val="28"/>
          <w:szCs w:val="28"/>
        </w:rPr>
        <w:lastRenderedPageBreak/>
        <w:t>Ряд перечисленных факторов имеет необратимый характер, и родители никак не могут изменить их. В частности, это факторы, связанные с течением беременности и родами. Однако кое-что семье под силу нейтрализовать, и чем раньше это будет сделано, тем легче и быстрее ребенок сможет адаптироваться к детскому саду.</w:t>
      </w:r>
    </w:p>
    <w:sectPr w:rsidR="00DE1CD3" w:rsidRPr="0063095E" w:rsidSect="00B5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00EA5"/>
    <w:multiLevelType w:val="multilevel"/>
    <w:tmpl w:val="26B2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A02466"/>
    <w:multiLevelType w:val="multilevel"/>
    <w:tmpl w:val="3C52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A7D"/>
    <w:rsid w:val="00606029"/>
    <w:rsid w:val="00621A7D"/>
    <w:rsid w:val="0063095E"/>
    <w:rsid w:val="009E11E6"/>
    <w:rsid w:val="00B50353"/>
    <w:rsid w:val="00DC7437"/>
    <w:rsid w:val="00DE1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53"/>
  </w:style>
  <w:style w:type="paragraph" w:styleId="1">
    <w:name w:val="heading 1"/>
    <w:basedOn w:val="a"/>
    <w:link w:val="10"/>
    <w:uiPriority w:val="9"/>
    <w:qFormat/>
    <w:rsid w:val="00DE1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1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1C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1C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1C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-name">
    <w:name w:val="e-name"/>
    <w:basedOn w:val="a0"/>
    <w:rsid w:val="00DE1CD3"/>
  </w:style>
  <w:style w:type="character" w:customStyle="1" w:styleId="apple-converted-space">
    <w:name w:val="apple-converted-space"/>
    <w:basedOn w:val="a0"/>
    <w:rsid w:val="00DE1CD3"/>
  </w:style>
  <w:style w:type="character" w:customStyle="1" w:styleId="e-red">
    <w:name w:val="e-red"/>
    <w:basedOn w:val="a0"/>
    <w:rsid w:val="00DE1CD3"/>
  </w:style>
  <w:style w:type="character" w:styleId="a4">
    <w:name w:val="Hyperlink"/>
    <w:basedOn w:val="a0"/>
    <w:uiPriority w:val="99"/>
    <w:unhideWhenUsed/>
    <w:rsid w:val="00DE1CD3"/>
    <w:rPr>
      <w:color w:val="0000FF"/>
      <w:u w:val="single"/>
    </w:rPr>
  </w:style>
  <w:style w:type="paragraph" w:customStyle="1" w:styleId="copyright-info">
    <w:name w:val="copyright-info"/>
    <w:basedOn w:val="a"/>
    <w:rsid w:val="00DE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63095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63095E"/>
  </w:style>
  <w:style w:type="paragraph" w:customStyle="1" w:styleId="Default">
    <w:name w:val="Default"/>
    <w:rsid w:val="006309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1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1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1C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1C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1C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-name">
    <w:name w:val="e-name"/>
    <w:basedOn w:val="a0"/>
    <w:rsid w:val="00DE1CD3"/>
  </w:style>
  <w:style w:type="character" w:customStyle="1" w:styleId="apple-converted-space">
    <w:name w:val="apple-converted-space"/>
    <w:basedOn w:val="a0"/>
    <w:rsid w:val="00DE1CD3"/>
  </w:style>
  <w:style w:type="character" w:customStyle="1" w:styleId="e-red">
    <w:name w:val="e-red"/>
    <w:basedOn w:val="a0"/>
    <w:rsid w:val="00DE1CD3"/>
  </w:style>
  <w:style w:type="character" w:styleId="a4">
    <w:name w:val="Hyperlink"/>
    <w:basedOn w:val="a0"/>
    <w:uiPriority w:val="99"/>
    <w:semiHidden/>
    <w:unhideWhenUsed/>
    <w:rsid w:val="00DE1CD3"/>
    <w:rPr>
      <w:color w:val="0000FF"/>
      <w:u w:val="single"/>
    </w:rPr>
  </w:style>
  <w:style w:type="paragraph" w:customStyle="1" w:styleId="copyright-info">
    <w:name w:val="copyright-info"/>
    <w:basedOn w:val="a"/>
    <w:rsid w:val="00DE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5802">
          <w:marLeft w:val="375"/>
          <w:marRight w:val="375"/>
          <w:marTop w:val="0"/>
          <w:marBottom w:val="10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52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8838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6539">
          <w:marLeft w:val="0"/>
          <w:marRight w:val="40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65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8398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21475">
                      <w:marLeft w:val="-225"/>
                      <w:marRight w:val="0"/>
                      <w:marTop w:val="645"/>
                      <w:marBottom w:val="5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617225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47084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5130">
                      <w:marLeft w:val="-225"/>
                      <w:marRight w:val="0"/>
                      <w:marTop w:val="645"/>
                      <w:marBottom w:val="5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09377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1890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8026">
                      <w:marLeft w:val="-225"/>
                      <w:marRight w:val="0"/>
                      <w:marTop w:val="645"/>
                      <w:marBottom w:val="5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2781507">
              <w:marLeft w:val="-225"/>
              <w:marRight w:val="0"/>
              <w:marTop w:val="645"/>
              <w:marBottom w:val="570"/>
              <w:divBdr>
                <w:top w:val="single" w:sz="6" w:space="9" w:color="1F5FA0"/>
                <w:left w:val="single" w:sz="6" w:space="11" w:color="1F5FA0"/>
                <w:bottom w:val="single" w:sz="6" w:space="2" w:color="1F5FA0"/>
                <w:right w:val="single" w:sz="6" w:space="11" w:color="1F5FA0"/>
              </w:divBdr>
              <w:divsChild>
                <w:div w:id="3775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7309</Characters>
  <Application>Microsoft Office Word</Application>
  <DocSecurity>0</DocSecurity>
  <Lines>60</Lines>
  <Paragraphs>17</Paragraphs>
  <ScaleCrop>false</ScaleCrop>
  <Company>*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2024-01-22T11:57:00Z</dcterms:created>
  <dcterms:modified xsi:type="dcterms:W3CDTF">2024-01-22T11:57:00Z</dcterms:modified>
</cp:coreProperties>
</file>