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F7" w:rsidRDefault="00197BE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5715</wp:posOffset>
            </wp:positionH>
            <wp:positionV relativeFrom="page">
              <wp:posOffset>4445</wp:posOffset>
            </wp:positionV>
            <wp:extent cx="10687050" cy="5036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503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94" w:lineRule="exact"/>
        <w:rPr>
          <w:sz w:val="24"/>
          <w:szCs w:val="24"/>
        </w:rPr>
      </w:pPr>
    </w:p>
    <w:p w:rsidR="00A207F7" w:rsidRDefault="00197BE5">
      <w:pPr>
        <w:spacing w:line="483" w:lineRule="exact"/>
        <w:ind w:right="5080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36"/>
          <w:szCs w:val="36"/>
        </w:rPr>
        <w:t>Петрашова Ольга Геннадьевна</w:t>
      </w:r>
    </w:p>
    <w:p w:rsidR="00A207F7" w:rsidRDefault="00A207F7">
      <w:pPr>
        <w:spacing w:line="128" w:lineRule="exact"/>
        <w:rPr>
          <w:sz w:val="24"/>
          <w:szCs w:val="24"/>
        </w:rPr>
      </w:pPr>
    </w:p>
    <w:p w:rsidR="00A207F7" w:rsidRDefault="00197BE5">
      <w:pPr>
        <w:spacing w:line="376" w:lineRule="exact"/>
        <w:ind w:left="39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(Ливны)</w:t>
      </w: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368" w:lineRule="exact"/>
        <w:rPr>
          <w:sz w:val="24"/>
          <w:szCs w:val="24"/>
        </w:rPr>
      </w:pPr>
    </w:p>
    <w:p w:rsidR="00A207F7" w:rsidRDefault="00197BE5">
      <w:pPr>
        <w:ind w:right="50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4"/>
          <w:szCs w:val="24"/>
        </w:rPr>
        <w:t>Принял(-а) участие в мероприятиях Марафона по направлениям:</w:t>
      </w:r>
    </w:p>
    <w:p w:rsidR="00A207F7" w:rsidRDefault="00A207F7">
      <w:pPr>
        <w:spacing w:line="152" w:lineRule="exact"/>
        <w:rPr>
          <w:sz w:val="24"/>
          <w:szCs w:val="24"/>
        </w:rPr>
      </w:pPr>
    </w:p>
    <w:p w:rsidR="00A207F7" w:rsidRDefault="00197BE5">
      <w:pPr>
        <w:ind w:right="50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4"/>
          <w:szCs w:val="24"/>
        </w:rPr>
        <w:t>Воспитание и социализация детей и молодежи, Новые инструменты</w:t>
      </w:r>
    </w:p>
    <w:p w:rsidR="00A207F7" w:rsidRDefault="00A207F7">
      <w:pPr>
        <w:spacing w:line="42" w:lineRule="exact"/>
        <w:rPr>
          <w:sz w:val="24"/>
          <w:szCs w:val="24"/>
        </w:rPr>
      </w:pPr>
    </w:p>
    <w:p w:rsidR="00A207F7" w:rsidRDefault="00197BE5">
      <w:pPr>
        <w:ind w:right="50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4"/>
          <w:szCs w:val="24"/>
        </w:rPr>
        <w:t>управления школой</w:t>
      </w:r>
    </w:p>
    <w:p w:rsidR="00A207F7" w:rsidRDefault="00197B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-908050</wp:posOffset>
            </wp:positionH>
            <wp:positionV relativeFrom="paragraph">
              <wp:posOffset>13970</wp:posOffset>
            </wp:positionV>
            <wp:extent cx="10687050" cy="2515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00" w:lineRule="exact"/>
        <w:rPr>
          <w:sz w:val="24"/>
          <w:szCs w:val="24"/>
        </w:rPr>
      </w:pPr>
    </w:p>
    <w:p w:rsidR="00A207F7" w:rsidRDefault="00A207F7">
      <w:pPr>
        <w:spacing w:line="278" w:lineRule="exact"/>
        <w:rPr>
          <w:sz w:val="24"/>
          <w:szCs w:val="24"/>
        </w:rPr>
      </w:pPr>
    </w:p>
    <w:p w:rsidR="00A207F7" w:rsidRDefault="00197BE5">
      <w:pPr>
        <w:ind w:left="3480"/>
        <w:rPr>
          <w:sz w:val="20"/>
          <w:szCs w:val="20"/>
        </w:rPr>
      </w:pPr>
      <w:r>
        <w:rPr>
          <w:rFonts w:ascii="Calibri" w:eastAsia="Calibri" w:hAnsi="Calibri" w:cs="Calibri"/>
        </w:rPr>
        <w:t>24‐28 августа 2020 г.</w:t>
      </w:r>
    </w:p>
    <w:sectPr w:rsidR="00A207F7" w:rsidSect="00A207F7">
      <w:pgSz w:w="16840" w:h="11904" w:orient="landscape"/>
      <w:pgMar w:top="1440" w:right="1440" w:bottom="256" w:left="1440" w:header="0" w:footer="0" w:gutter="0"/>
      <w:cols w:space="720" w:equalWidth="0">
        <w:col w:w="13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7F7"/>
    <w:rsid w:val="00197BE5"/>
    <w:rsid w:val="00A2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2024-01-09T21:29:00Z</dcterms:created>
  <dcterms:modified xsi:type="dcterms:W3CDTF">2024-01-09T21:29:00Z</dcterms:modified>
</cp:coreProperties>
</file>